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67B0" w14:textId="77777777" w:rsidR="00267196" w:rsidRPr="004F673D" w:rsidRDefault="00267196" w:rsidP="00267196">
      <w:pPr>
        <w:spacing w:line="360" w:lineRule="atLeast"/>
        <w:ind w:left="4990"/>
        <w:jc w:val="center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ПРИЛОЖЕНИЕ № 1</w:t>
      </w:r>
    </w:p>
    <w:p w14:paraId="5C139D6F" w14:textId="77777777" w:rsidR="00267196" w:rsidRPr="004F673D" w:rsidRDefault="00267196" w:rsidP="00267196">
      <w:pPr>
        <w:spacing w:line="360" w:lineRule="atLeast"/>
        <w:ind w:left="4990"/>
        <w:jc w:val="center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к постановлению Правительства</w:t>
      </w:r>
    </w:p>
    <w:p w14:paraId="778B84A3" w14:textId="77777777" w:rsidR="00267196" w:rsidRPr="004F673D" w:rsidRDefault="00267196" w:rsidP="00267196">
      <w:pPr>
        <w:spacing w:line="240" w:lineRule="atLeast"/>
        <w:ind w:left="4990"/>
        <w:jc w:val="center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Российской Федерации</w:t>
      </w:r>
    </w:p>
    <w:p w14:paraId="16B8692E" w14:textId="77777777" w:rsidR="00267196" w:rsidRDefault="00267196" w:rsidP="00267196">
      <w:pPr>
        <w:tabs>
          <w:tab w:val="left" w:pos="5487"/>
          <w:tab w:val="left" w:pos="6455"/>
        </w:tabs>
        <w:spacing w:before="1"/>
        <w:ind w:left="318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3BA7BAB7" w14:textId="77777777" w:rsidR="00267196" w:rsidRDefault="00267196" w:rsidP="00267196">
      <w:pPr>
        <w:pStyle w:val="a3"/>
        <w:spacing w:before="321" w:line="322" w:lineRule="exact"/>
        <w:ind w:left="7325"/>
        <w:jc w:val="left"/>
      </w:pPr>
      <w:r>
        <w:t>Примерная</w:t>
      </w:r>
      <w:r>
        <w:rPr>
          <w:spacing w:val="-7"/>
        </w:rPr>
        <w:t xml:space="preserve"> </w:t>
      </w:r>
      <w:r>
        <w:rPr>
          <w:spacing w:val="-2"/>
        </w:rPr>
        <w:t>форма</w:t>
      </w:r>
    </w:p>
    <w:p w14:paraId="2CB2D061" w14:textId="77777777" w:rsidR="00267196" w:rsidRDefault="00267196" w:rsidP="00267196">
      <w:pPr>
        <w:pStyle w:val="a3"/>
        <w:ind w:right="7614"/>
        <w:jc w:val="left"/>
      </w:pPr>
      <w:r>
        <w:t>Угловой</w:t>
      </w:r>
      <w:r>
        <w:rPr>
          <w:spacing w:val="-18"/>
        </w:rPr>
        <w:t xml:space="preserve"> </w:t>
      </w:r>
      <w:r>
        <w:t xml:space="preserve">штамп </w:t>
      </w:r>
      <w:r>
        <w:rPr>
          <w:spacing w:val="-2"/>
        </w:rPr>
        <w:t>организации</w:t>
      </w:r>
    </w:p>
    <w:p w14:paraId="62F0E12B" w14:textId="77777777" w:rsidR="00267196" w:rsidRDefault="00267196" w:rsidP="00267196">
      <w:pPr>
        <w:pStyle w:val="a3"/>
        <w:spacing w:before="1"/>
        <w:ind w:left="0"/>
        <w:jc w:val="left"/>
      </w:pPr>
    </w:p>
    <w:p w14:paraId="4DFB16D9" w14:textId="77777777" w:rsidR="00267196" w:rsidRDefault="00267196" w:rsidP="00267196">
      <w:pPr>
        <w:pStyle w:val="a3"/>
        <w:ind w:left="692"/>
        <w:jc w:val="center"/>
      </w:pPr>
      <w:r>
        <w:rPr>
          <w:spacing w:val="-2"/>
        </w:rPr>
        <w:t>СПРАВКА</w:t>
      </w:r>
    </w:p>
    <w:p w14:paraId="34A84FB6" w14:textId="77777777" w:rsidR="00267196" w:rsidRDefault="00267196" w:rsidP="00267196">
      <w:pPr>
        <w:pStyle w:val="a3"/>
        <w:tabs>
          <w:tab w:val="left" w:pos="9453"/>
        </w:tabs>
        <w:spacing w:before="321"/>
        <w:ind w:left="708"/>
        <w:jc w:val="left"/>
      </w:pPr>
      <w:r>
        <w:t xml:space="preserve">Выдана </w:t>
      </w:r>
      <w:r>
        <w:rPr>
          <w:u w:val="single"/>
        </w:rPr>
        <w:tab/>
      </w:r>
    </w:p>
    <w:p w14:paraId="3806BA88" w14:textId="77777777" w:rsidR="00267196" w:rsidRDefault="00267196" w:rsidP="00267196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E53216" wp14:editId="3BBF5F31">
                <wp:simplePos x="0" y="0"/>
                <wp:positionH relativeFrom="page">
                  <wp:posOffset>1080237</wp:posOffset>
                </wp:positionH>
                <wp:positionV relativeFrom="paragraph">
                  <wp:posOffset>200606</wp:posOffset>
                </wp:positionV>
                <wp:extent cx="586359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343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BC9E5" id="Graphic 54" o:spid="_x0000_s1026" style="position:absolute;margin-left:85.05pt;margin-top:15.8pt;width:461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" path="m,l5863343,e" filled="f" strokeweight=".198mm">
                <v:path arrowok="t"/>
                <w10:wrap type="topAndBottom" anchorx="page"/>
              </v:shape>
            </w:pict>
          </mc:Fallback>
        </mc:AlternateContent>
      </w:r>
    </w:p>
    <w:p w14:paraId="752EBCD5" w14:textId="77777777" w:rsidR="00267196" w:rsidRDefault="00267196" w:rsidP="00267196">
      <w:pPr>
        <w:ind w:left="297" w:right="295"/>
        <w:jc w:val="center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наличии),</w:t>
      </w:r>
      <w:r>
        <w:rPr>
          <w:spacing w:val="-5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рождения</w:t>
      </w:r>
    </w:p>
    <w:p w14:paraId="1D0F37E2" w14:textId="77777777" w:rsidR="00267196" w:rsidRDefault="00267196" w:rsidP="00267196">
      <w:pPr>
        <w:pStyle w:val="a3"/>
        <w:spacing w:before="252"/>
        <w:ind w:right="146"/>
      </w:pPr>
      <w:r>
        <w:t>в том, что он (она) имеет право на прием на обучение по программам бакалавриата, программам специалитета</w:t>
      </w:r>
    </w:p>
    <w:p w14:paraId="6BDFA05B" w14:textId="77777777" w:rsidR="00267196" w:rsidRDefault="00267196" w:rsidP="00267196">
      <w:pPr>
        <w:ind w:left="142" w:right="136"/>
        <w:jc w:val="both"/>
        <w:rPr>
          <w:i/>
          <w:sz w:val="28"/>
        </w:rPr>
      </w:pPr>
      <w:r>
        <w:rPr>
          <w:i/>
          <w:sz w:val="28"/>
        </w:rPr>
        <w:t>без проведения вступительных испытаний (за исключением дополнительных вступительных испытаний творческой и (или) профессиональной направленности)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первым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5.2 статьи 71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273-ФЗ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образовании в Российской Федерации» / по результатам единого государственного экзамена или по результатам вступительных испытаний, проводимых образовательной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высшего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самостоятельно,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выбору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поступающего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вторым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предложением</w:t>
      </w:r>
      <w:r>
        <w:rPr>
          <w:i/>
          <w:spacing w:val="21"/>
          <w:sz w:val="28"/>
        </w:rPr>
        <w:t xml:space="preserve"> </w:t>
      </w:r>
      <w:r>
        <w:rPr>
          <w:i/>
          <w:spacing w:val="-2"/>
          <w:sz w:val="28"/>
        </w:rPr>
        <w:t>части</w:t>
      </w:r>
    </w:p>
    <w:p w14:paraId="7D17B94B" w14:textId="77777777" w:rsidR="00267196" w:rsidRDefault="00267196" w:rsidP="00267196">
      <w:pPr>
        <w:spacing w:line="322" w:lineRule="exact"/>
        <w:ind w:left="142"/>
        <w:jc w:val="both"/>
        <w:rPr>
          <w:i/>
          <w:sz w:val="28"/>
        </w:rPr>
      </w:pPr>
      <w:r>
        <w:rPr>
          <w:i/>
          <w:sz w:val="28"/>
        </w:rPr>
        <w:t>5.2</w:t>
      </w:r>
      <w:r>
        <w:rPr>
          <w:i/>
          <w:spacing w:val="57"/>
          <w:w w:val="150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71</w:t>
      </w:r>
      <w:r>
        <w:rPr>
          <w:i/>
          <w:spacing w:val="64"/>
          <w:w w:val="150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58"/>
          <w:w w:val="150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60"/>
          <w:w w:val="150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61"/>
          <w:w w:val="15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65"/>
          <w:w w:val="150"/>
          <w:sz w:val="28"/>
        </w:rPr>
        <w:t xml:space="preserve"> </w:t>
      </w:r>
      <w:r>
        <w:rPr>
          <w:i/>
          <w:sz w:val="28"/>
        </w:rPr>
        <w:t>273-</w:t>
      </w:r>
      <w:r>
        <w:rPr>
          <w:i/>
          <w:spacing w:val="-5"/>
          <w:sz w:val="28"/>
        </w:rPr>
        <w:t>ФЗ</w:t>
      </w:r>
    </w:p>
    <w:p w14:paraId="122C645D" w14:textId="77777777" w:rsidR="00267196" w:rsidRDefault="00267196" w:rsidP="00267196">
      <w:pPr>
        <w:spacing w:line="322" w:lineRule="exact"/>
        <w:ind w:left="142"/>
        <w:jc w:val="both"/>
        <w:rPr>
          <w:sz w:val="28"/>
        </w:rPr>
      </w:pPr>
      <w:r>
        <w:rPr>
          <w:i/>
          <w:sz w:val="28"/>
        </w:rPr>
        <w:t>«Об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(выбрать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нужное).</w:t>
      </w:r>
    </w:p>
    <w:p w14:paraId="4C130FD6" w14:textId="77777777" w:rsidR="00267196" w:rsidRDefault="00267196" w:rsidP="00267196">
      <w:pPr>
        <w:pStyle w:val="a3"/>
        <w:spacing w:before="321"/>
        <w:ind w:firstLine="566"/>
        <w:jc w:val="left"/>
      </w:pPr>
      <w:r>
        <w:t>Справка</w:t>
      </w:r>
      <w:r>
        <w:rPr>
          <w:spacing w:val="80"/>
        </w:rPr>
        <w:t xml:space="preserve"> </w:t>
      </w:r>
      <w:r>
        <w:t>выдана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организации высшего образования.</w:t>
      </w:r>
    </w:p>
    <w:p w14:paraId="12536C99" w14:textId="77777777" w:rsidR="00267196" w:rsidRDefault="00267196" w:rsidP="00267196">
      <w:pPr>
        <w:pStyle w:val="a3"/>
        <w:spacing w:before="10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3777"/>
        <w:gridCol w:w="274"/>
        <w:gridCol w:w="1959"/>
        <w:gridCol w:w="367"/>
        <w:gridCol w:w="2799"/>
      </w:tblGrid>
      <w:tr w:rsidR="00267196" w14:paraId="7A61B1AD" w14:textId="77777777" w:rsidTr="00AC437D">
        <w:trPr>
          <w:trHeight w:val="303"/>
        </w:trPr>
        <w:tc>
          <w:tcPr>
            <w:tcW w:w="3777" w:type="dxa"/>
            <w:tcBorders>
              <w:bottom w:val="single" w:sz="6" w:space="0" w:color="000000"/>
            </w:tcBorders>
          </w:tcPr>
          <w:p w14:paraId="2579D39E" w14:textId="77777777" w:rsidR="00267196" w:rsidRPr="00267196" w:rsidRDefault="00267196" w:rsidP="00AC437D">
            <w:pPr>
              <w:pStyle w:val="TableParagraph"/>
              <w:rPr>
                <w:lang w:val="ru-RU"/>
              </w:rPr>
            </w:pPr>
          </w:p>
        </w:tc>
        <w:tc>
          <w:tcPr>
            <w:tcW w:w="274" w:type="dxa"/>
          </w:tcPr>
          <w:p w14:paraId="4DB82A6A" w14:textId="77777777" w:rsidR="00267196" w:rsidRPr="00267196" w:rsidRDefault="00267196" w:rsidP="00AC437D">
            <w:pPr>
              <w:pStyle w:val="TableParagraph"/>
              <w:rPr>
                <w:lang w:val="ru-RU"/>
              </w:rPr>
            </w:pP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14:paraId="2D40126E" w14:textId="77777777" w:rsidR="00267196" w:rsidRPr="00267196" w:rsidRDefault="00267196" w:rsidP="00AC437D">
            <w:pPr>
              <w:pStyle w:val="TableParagraph"/>
              <w:rPr>
                <w:lang w:val="ru-RU"/>
              </w:rPr>
            </w:pPr>
          </w:p>
        </w:tc>
        <w:tc>
          <w:tcPr>
            <w:tcW w:w="367" w:type="dxa"/>
          </w:tcPr>
          <w:p w14:paraId="0E0FCB59" w14:textId="77777777" w:rsidR="00267196" w:rsidRPr="00267196" w:rsidRDefault="00267196" w:rsidP="00AC437D">
            <w:pPr>
              <w:pStyle w:val="TableParagraph"/>
              <w:rPr>
                <w:lang w:val="ru-RU"/>
              </w:rPr>
            </w:pPr>
          </w:p>
        </w:tc>
        <w:tc>
          <w:tcPr>
            <w:tcW w:w="2799" w:type="dxa"/>
            <w:tcBorders>
              <w:bottom w:val="single" w:sz="6" w:space="0" w:color="000000"/>
            </w:tcBorders>
          </w:tcPr>
          <w:p w14:paraId="0EF8D074" w14:textId="77777777" w:rsidR="00267196" w:rsidRPr="00267196" w:rsidRDefault="00267196" w:rsidP="00AC437D">
            <w:pPr>
              <w:pStyle w:val="TableParagraph"/>
              <w:rPr>
                <w:lang w:val="ru-RU"/>
              </w:rPr>
            </w:pPr>
          </w:p>
        </w:tc>
      </w:tr>
      <w:tr w:rsidR="00267196" w14:paraId="4FECD299" w14:textId="77777777" w:rsidTr="00AC437D">
        <w:trPr>
          <w:trHeight w:val="1010"/>
        </w:trPr>
        <w:tc>
          <w:tcPr>
            <w:tcW w:w="3777" w:type="dxa"/>
            <w:tcBorders>
              <w:top w:val="single" w:sz="6" w:space="0" w:color="000000"/>
            </w:tcBorders>
          </w:tcPr>
          <w:p w14:paraId="10EA3B41" w14:textId="77777777" w:rsidR="00267196" w:rsidRPr="00267196" w:rsidRDefault="00267196" w:rsidP="00AC437D">
            <w:pPr>
              <w:pStyle w:val="TableParagraph"/>
              <w:ind w:left="170" w:right="169" w:hanging="2"/>
              <w:jc w:val="center"/>
              <w:rPr>
                <w:sz w:val="24"/>
                <w:lang w:val="ru-RU"/>
              </w:rPr>
            </w:pPr>
            <w:r w:rsidRPr="00267196">
              <w:rPr>
                <w:sz w:val="24"/>
                <w:lang w:val="ru-RU"/>
              </w:rPr>
              <w:t>должность должностного лица, наименование</w:t>
            </w:r>
            <w:r w:rsidRPr="00267196">
              <w:rPr>
                <w:spacing w:val="-15"/>
                <w:sz w:val="24"/>
                <w:lang w:val="ru-RU"/>
              </w:rPr>
              <w:t xml:space="preserve"> </w:t>
            </w:r>
            <w:r w:rsidRPr="00267196">
              <w:rPr>
                <w:sz w:val="24"/>
                <w:lang w:val="ru-RU"/>
              </w:rPr>
              <w:t>органа,</w:t>
            </w:r>
            <w:r w:rsidRPr="00267196">
              <w:rPr>
                <w:spacing w:val="-15"/>
                <w:sz w:val="24"/>
                <w:lang w:val="ru-RU"/>
              </w:rPr>
              <w:t xml:space="preserve"> </w:t>
            </w:r>
            <w:r w:rsidRPr="00267196">
              <w:rPr>
                <w:sz w:val="24"/>
                <w:lang w:val="ru-RU"/>
              </w:rPr>
              <w:t xml:space="preserve">выдавшего </w:t>
            </w:r>
            <w:r w:rsidRPr="00267196">
              <w:rPr>
                <w:spacing w:val="-2"/>
                <w:sz w:val="24"/>
                <w:lang w:val="ru-RU"/>
              </w:rPr>
              <w:t>справку</w:t>
            </w:r>
          </w:p>
        </w:tc>
        <w:tc>
          <w:tcPr>
            <w:tcW w:w="274" w:type="dxa"/>
          </w:tcPr>
          <w:p w14:paraId="04EFD467" w14:textId="77777777" w:rsidR="00267196" w:rsidRPr="00267196" w:rsidRDefault="00267196" w:rsidP="00AC437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14:paraId="7FB43833" w14:textId="77777777" w:rsidR="00267196" w:rsidRDefault="00267196" w:rsidP="00AC437D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подпись</w:t>
            </w:r>
            <w:proofErr w:type="spellEnd"/>
          </w:p>
          <w:p w14:paraId="3FDCF2FD" w14:textId="77777777" w:rsidR="00267196" w:rsidRDefault="00267196" w:rsidP="00AC437D">
            <w:pPr>
              <w:pStyle w:val="TableParagraph"/>
              <w:rPr>
                <w:sz w:val="24"/>
              </w:rPr>
            </w:pPr>
          </w:p>
          <w:p w14:paraId="1A62B47F" w14:textId="77777777" w:rsidR="00267196" w:rsidRDefault="00267196" w:rsidP="00AC437D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  <w:tc>
          <w:tcPr>
            <w:tcW w:w="367" w:type="dxa"/>
          </w:tcPr>
          <w:p w14:paraId="57B324C8" w14:textId="77777777" w:rsidR="00267196" w:rsidRDefault="00267196" w:rsidP="00AC437D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</w:tcBorders>
          </w:tcPr>
          <w:p w14:paraId="0E96F2C9" w14:textId="77777777" w:rsidR="00267196" w:rsidRPr="00267196" w:rsidRDefault="00267196" w:rsidP="00AC437D">
            <w:pPr>
              <w:pStyle w:val="TableParagraph"/>
              <w:ind w:left="402" w:right="183" w:hanging="216"/>
              <w:rPr>
                <w:sz w:val="24"/>
                <w:lang w:val="ru-RU"/>
              </w:rPr>
            </w:pPr>
            <w:r w:rsidRPr="00267196">
              <w:rPr>
                <w:sz w:val="24"/>
                <w:lang w:val="ru-RU"/>
              </w:rPr>
              <w:t>фамилия,</w:t>
            </w:r>
            <w:r w:rsidRPr="00267196">
              <w:rPr>
                <w:spacing w:val="-15"/>
                <w:sz w:val="24"/>
                <w:lang w:val="ru-RU"/>
              </w:rPr>
              <w:t xml:space="preserve"> </w:t>
            </w:r>
            <w:r w:rsidRPr="00267196">
              <w:rPr>
                <w:sz w:val="24"/>
                <w:lang w:val="ru-RU"/>
              </w:rPr>
              <w:t>имя,</w:t>
            </w:r>
            <w:r w:rsidRPr="00267196">
              <w:rPr>
                <w:spacing w:val="-15"/>
                <w:sz w:val="24"/>
                <w:lang w:val="ru-RU"/>
              </w:rPr>
              <w:t xml:space="preserve"> </w:t>
            </w:r>
            <w:r w:rsidRPr="00267196">
              <w:rPr>
                <w:sz w:val="24"/>
                <w:lang w:val="ru-RU"/>
              </w:rPr>
              <w:t>отчество должностного лица</w:t>
            </w:r>
          </w:p>
        </w:tc>
      </w:tr>
      <w:tr w:rsidR="00267196" w14:paraId="4A02CE07" w14:textId="77777777" w:rsidTr="00AC437D">
        <w:trPr>
          <w:trHeight w:val="407"/>
        </w:trPr>
        <w:tc>
          <w:tcPr>
            <w:tcW w:w="3777" w:type="dxa"/>
          </w:tcPr>
          <w:p w14:paraId="4B581FA8" w14:textId="77777777" w:rsidR="00267196" w:rsidRDefault="00267196" w:rsidP="00AC437D">
            <w:pPr>
              <w:pStyle w:val="TableParagraph"/>
              <w:tabs>
                <w:tab w:val="left" w:pos="642"/>
                <w:tab w:val="left" w:pos="2793"/>
                <w:tab w:val="left" w:pos="3452"/>
              </w:tabs>
              <w:spacing w:before="132" w:line="256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74" w:type="dxa"/>
          </w:tcPr>
          <w:p w14:paraId="0EC35556" w14:textId="77777777" w:rsidR="00267196" w:rsidRDefault="00267196" w:rsidP="00AC437D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</w:tcPr>
          <w:p w14:paraId="76AD8DE5" w14:textId="77777777" w:rsidR="00267196" w:rsidRDefault="00267196" w:rsidP="00AC437D">
            <w:pPr>
              <w:pStyle w:val="TableParagraph"/>
              <w:rPr>
                <w:sz w:val="26"/>
              </w:rPr>
            </w:pPr>
          </w:p>
        </w:tc>
        <w:tc>
          <w:tcPr>
            <w:tcW w:w="367" w:type="dxa"/>
          </w:tcPr>
          <w:p w14:paraId="7B29793B" w14:textId="77777777" w:rsidR="00267196" w:rsidRDefault="00267196" w:rsidP="00AC437D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</w:tcPr>
          <w:p w14:paraId="011CD422" w14:textId="77777777" w:rsidR="00267196" w:rsidRDefault="00267196" w:rsidP="00AC437D">
            <w:pPr>
              <w:pStyle w:val="TableParagraph"/>
              <w:rPr>
                <w:sz w:val="26"/>
              </w:rPr>
            </w:pPr>
          </w:p>
        </w:tc>
      </w:tr>
    </w:tbl>
    <w:p w14:paraId="68A6CCCA" w14:textId="77777777" w:rsidR="00267196" w:rsidRDefault="00267196" w:rsidP="00267196">
      <w:pPr>
        <w:pStyle w:val="a3"/>
        <w:ind w:left="0"/>
        <w:jc w:val="left"/>
      </w:pPr>
    </w:p>
    <w:p w14:paraId="620B5C6A" w14:textId="77777777" w:rsidR="00267196" w:rsidRDefault="00267196" w:rsidP="00267196">
      <w:pPr>
        <w:ind w:left="142" w:right="4904"/>
        <w:rPr>
          <w:sz w:val="24"/>
        </w:rPr>
      </w:pPr>
      <w:r>
        <w:rPr>
          <w:sz w:val="24"/>
        </w:rPr>
        <w:t>Контактные данные исполнителя (указываются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органа, выдавшего справку)</w:t>
      </w:r>
    </w:p>
    <w:p w14:paraId="6698A965" w14:textId="07496B69" w:rsidR="00267196" w:rsidRDefault="00267196"/>
    <w:p w14:paraId="26AA5FC8" w14:textId="77777777" w:rsidR="00267196" w:rsidRDefault="00267196">
      <w:pPr>
        <w:widowControl/>
        <w:autoSpaceDE/>
        <w:autoSpaceDN/>
        <w:spacing w:after="160" w:line="259" w:lineRule="auto"/>
      </w:pPr>
      <w:r>
        <w:br w:type="page"/>
      </w:r>
    </w:p>
    <w:p w14:paraId="2150A833" w14:textId="77777777" w:rsidR="00267196" w:rsidRPr="004F673D" w:rsidRDefault="00267196" w:rsidP="00267196">
      <w:pPr>
        <w:spacing w:line="360" w:lineRule="atLeast"/>
        <w:ind w:left="4990"/>
        <w:jc w:val="center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lastRenderedPageBreak/>
        <w:t>ПРИЛОЖЕНИЕ № 1</w:t>
      </w:r>
    </w:p>
    <w:p w14:paraId="2E517F1A" w14:textId="77777777" w:rsidR="00267196" w:rsidRPr="004F673D" w:rsidRDefault="00267196" w:rsidP="00267196">
      <w:pPr>
        <w:spacing w:line="360" w:lineRule="atLeast"/>
        <w:ind w:left="4990"/>
        <w:jc w:val="center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к постановлению Правительства</w:t>
      </w:r>
    </w:p>
    <w:p w14:paraId="0785C25E" w14:textId="77777777" w:rsidR="00267196" w:rsidRPr="004F673D" w:rsidRDefault="00267196" w:rsidP="00267196">
      <w:pPr>
        <w:spacing w:line="240" w:lineRule="atLeast"/>
        <w:ind w:left="4990"/>
        <w:jc w:val="center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Российской Федерации</w:t>
      </w:r>
    </w:p>
    <w:p w14:paraId="317E5349" w14:textId="77777777" w:rsidR="00267196" w:rsidRPr="004F673D" w:rsidRDefault="00267196" w:rsidP="00267196">
      <w:pPr>
        <w:spacing w:line="240" w:lineRule="atLeast"/>
        <w:ind w:left="4990"/>
        <w:jc w:val="both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от                        2024 г. №</w:t>
      </w:r>
      <w:r w:rsidRPr="004F673D">
        <w:rPr>
          <w:sz w:val="28"/>
          <w:szCs w:val="20"/>
          <w:lang w:eastAsia="ru-RU"/>
        </w:rPr>
        <w:tab/>
      </w:r>
    </w:p>
    <w:p w14:paraId="564DE7C4" w14:textId="77777777" w:rsidR="00267196" w:rsidRPr="004F673D" w:rsidRDefault="00267196" w:rsidP="00267196">
      <w:pPr>
        <w:spacing w:line="120" w:lineRule="exact"/>
        <w:jc w:val="both"/>
        <w:rPr>
          <w:sz w:val="28"/>
          <w:szCs w:val="20"/>
          <w:lang w:eastAsia="ru-RU"/>
        </w:rPr>
      </w:pPr>
    </w:p>
    <w:p w14:paraId="05C138A7" w14:textId="77777777" w:rsidR="00267196" w:rsidRPr="004F673D" w:rsidRDefault="00267196" w:rsidP="00267196">
      <w:pPr>
        <w:jc w:val="right"/>
        <w:rPr>
          <w:sz w:val="28"/>
          <w:szCs w:val="20"/>
          <w:lang w:eastAsia="ru-RU"/>
        </w:rPr>
      </w:pPr>
      <w:r w:rsidRPr="004F673D">
        <w:rPr>
          <w:sz w:val="28"/>
          <w:szCs w:val="20"/>
          <w:lang w:eastAsia="ru-RU"/>
        </w:rPr>
        <w:t>(форма)</w:t>
      </w:r>
    </w:p>
    <w:p w14:paraId="60A7081A" w14:textId="77777777" w:rsidR="00267196" w:rsidRPr="004F673D" w:rsidRDefault="00267196" w:rsidP="00267196">
      <w:pPr>
        <w:spacing w:line="120" w:lineRule="exact"/>
        <w:jc w:val="both"/>
        <w:rPr>
          <w:sz w:val="28"/>
          <w:szCs w:val="20"/>
          <w:lang w:eastAsia="ru-RU"/>
        </w:rPr>
      </w:pPr>
    </w:p>
    <w:p w14:paraId="02EEB872" w14:textId="77777777" w:rsidR="00267196" w:rsidRPr="004F673D" w:rsidRDefault="00267196" w:rsidP="00267196">
      <w:pPr>
        <w:spacing w:line="120" w:lineRule="exact"/>
        <w:jc w:val="both"/>
        <w:rPr>
          <w:sz w:val="28"/>
          <w:szCs w:val="2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710"/>
      </w:tblGrid>
      <w:tr w:rsidR="00267196" w:rsidRPr="004F673D" w14:paraId="616C6017" w14:textId="77777777" w:rsidTr="00AC437D">
        <w:tc>
          <w:tcPr>
            <w:tcW w:w="4469" w:type="dxa"/>
            <w:vAlign w:val="center"/>
          </w:tcPr>
          <w:p w14:paraId="1B26AF94" w14:textId="77777777" w:rsidR="00267196" w:rsidRPr="004F673D" w:rsidRDefault="00267196" w:rsidP="00AC437D">
            <w:pPr>
              <w:tabs>
                <w:tab w:val="left" w:pos="7051"/>
              </w:tabs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F673D">
              <w:rPr>
                <w:color w:val="FFFFFF"/>
                <w:sz w:val="28"/>
                <w:szCs w:val="28"/>
              </w:rPr>
              <w:t>ДЛЯ УЧАСТНИКА СВО</w:t>
            </w:r>
          </w:p>
        </w:tc>
        <w:tc>
          <w:tcPr>
            <w:tcW w:w="4710" w:type="dxa"/>
            <w:vAlign w:val="center"/>
          </w:tcPr>
          <w:p w14:paraId="362A8328" w14:textId="77777777" w:rsidR="00267196" w:rsidRPr="004F673D" w:rsidRDefault="00267196" w:rsidP="00AC437D">
            <w:pPr>
              <w:tabs>
                <w:tab w:val="left" w:pos="7051"/>
              </w:tabs>
              <w:adjustRightInd w:val="0"/>
              <w:spacing w:line="240" w:lineRule="atLeast"/>
              <w:jc w:val="center"/>
              <w:rPr>
                <w:sz w:val="28"/>
                <w:szCs w:val="28"/>
                <w:vertAlign w:val="superscript"/>
              </w:rPr>
            </w:pPr>
            <w:r w:rsidRPr="004F673D">
              <w:rPr>
                <w:sz w:val="28"/>
                <w:szCs w:val="28"/>
                <w:lang w:val="en-US"/>
              </w:rPr>
              <w:t>QR</w:t>
            </w:r>
            <w:r w:rsidRPr="004F673D">
              <w:rPr>
                <w:sz w:val="28"/>
                <w:szCs w:val="28"/>
              </w:rPr>
              <w:t>-код справки</w:t>
            </w:r>
            <w:r w:rsidRPr="004F673D">
              <w:rPr>
                <w:sz w:val="28"/>
                <w:szCs w:val="28"/>
                <w:vertAlign w:val="superscript"/>
              </w:rPr>
              <w:t>1</w:t>
            </w:r>
          </w:p>
          <w:p w14:paraId="17F65D77" w14:textId="77777777" w:rsidR="00267196" w:rsidRPr="004F673D" w:rsidRDefault="00267196" w:rsidP="00AC437D">
            <w:pPr>
              <w:tabs>
                <w:tab w:val="left" w:pos="7051"/>
              </w:tabs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F673D">
              <w:rPr>
                <w:sz w:val="28"/>
                <w:szCs w:val="28"/>
              </w:rPr>
              <w:t>(действует 30 дней)</w:t>
            </w:r>
          </w:p>
        </w:tc>
      </w:tr>
    </w:tbl>
    <w:p w14:paraId="15AF4599" w14:textId="77777777" w:rsidR="00267196" w:rsidRPr="004F673D" w:rsidRDefault="00267196" w:rsidP="00267196">
      <w:pPr>
        <w:adjustRightInd w:val="0"/>
        <w:spacing w:line="120" w:lineRule="exact"/>
        <w:jc w:val="center"/>
        <w:rPr>
          <w:b/>
          <w:sz w:val="28"/>
          <w:szCs w:val="28"/>
          <w:lang w:eastAsia="ru-RU"/>
        </w:rPr>
      </w:pPr>
    </w:p>
    <w:p w14:paraId="000DC000" w14:textId="77777777" w:rsidR="00267196" w:rsidRPr="004F673D" w:rsidRDefault="00267196" w:rsidP="00267196">
      <w:pPr>
        <w:adjustRightInd w:val="0"/>
        <w:spacing w:line="120" w:lineRule="exact"/>
        <w:jc w:val="center"/>
        <w:rPr>
          <w:b/>
          <w:sz w:val="28"/>
          <w:szCs w:val="28"/>
          <w:lang w:eastAsia="ru-RU"/>
        </w:rPr>
      </w:pPr>
    </w:p>
    <w:p w14:paraId="2A8B6311" w14:textId="77777777" w:rsidR="00267196" w:rsidRPr="004F673D" w:rsidRDefault="00267196" w:rsidP="00267196">
      <w:pPr>
        <w:adjustRightInd w:val="0"/>
        <w:spacing w:line="312" w:lineRule="exact"/>
        <w:jc w:val="center"/>
        <w:rPr>
          <w:b/>
          <w:sz w:val="28"/>
          <w:szCs w:val="28"/>
          <w:lang w:eastAsia="ru-RU"/>
        </w:rPr>
      </w:pPr>
      <w:r w:rsidRPr="004F673D">
        <w:rPr>
          <w:b/>
          <w:sz w:val="28"/>
          <w:szCs w:val="28"/>
          <w:lang w:eastAsia="ru-RU"/>
        </w:rPr>
        <w:t>С П Р А В К А</w:t>
      </w:r>
    </w:p>
    <w:p w14:paraId="40645D51" w14:textId="77777777" w:rsidR="00267196" w:rsidRPr="004F673D" w:rsidRDefault="00267196" w:rsidP="00267196">
      <w:pPr>
        <w:adjustRightInd w:val="0"/>
        <w:spacing w:line="120" w:lineRule="exact"/>
        <w:jc w:val="center"/>
        <w:rPr>
          <w:b/>
          <w:sz w:val="28"/>
          <w:szCs w:val="28"/>
          <w:lang w:eastAsia="ru-RU"/>
        </w:rPr>
      </w:pPr>
    </w:p>
    <w:p w14:paraId="655CC13E" w14:textId="77777777" w:rsidR="00267196" w:rsidRPr="004F673D" w:rsidRDefault="00267196" w:rsidP="00267196">
      <w:pPr>
        <w:adjustRightInd w:val="0"/>
        <w:spacing w:line="312" w:lineRule="exact"/>
        <w:jc w:val="center"/>
        <w:rPr>
          <w:b/>
          <w:sz w:val="28"/>
          <w:szCs w:val="28"/>
          <w:lang w:eastAsia="ru-RU"/>
        </w:rPr>
      </w:pPr>
      <w:r w:rsidRPr="004F673D">
        <w:rPr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14:paraId="326E590A" w14:textId="77777777" w:rsidR="00267196" w:rsidRPr="004F673D" w:rsidRDefault="00267196" w:rsidP="00267196">
      <w:pPr>
        <w:adjustRightInd w:val="0"/>
        <w:spacing w:line="312" w:lineRule="exact"/>
        <w:jc w:val="center"/>
        <w:rPr>
          <w:b/>
          <w:sz w:val="28"/>
          <w:szCs w:val="28"/>
          <w:lang w:eastAsia="ru-RU"/>
        </w:rPr>
      </w:pPr>
      <w:r w:rsidRPr="004F673D">
        <w:rPr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4F673D">
        <w:rPr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4F673D">
        <w:rPr>
          <w:b/>
          <w:sz w:val="28"/>
          <w:szCs w:val="28"/>
          <w:lang w:eastAsia="ru-RU"/>
        </w:rPr>
        <w:br/>
        <w:t xml:space="preserve">и Херсонской области, выдаваемая участнику специальной </w:t>
      </w:r>
    </w:p>
    <w:p w14:paraId="4E5AB597" w14:textId="77777777" w:rsidR="00267196" w:rsidRPr="004F673D" w:rsidRDefault="00267196" w:rsidP="00267196">
      <w:pPr>
        <w:adjustRightInd w:val="0"/>
        <w:spacing w:line="312" w:lineRule="exact"/>
        <w:jc w:val="center"/>
        <w:rPr>
          <w:b/>
          <w:sz w:val="28"/>
          <w:szCs w:val="28"/>
          <w:lang w:eastAsia="ru-RU"/>
        </w:rPr>
      </w:pPr>
      <w:r w:rsidRPr="004F673D">
        <w:rPr>
          <w:b/>
          <w:sz w:val="28"/>
          <w:szCs w:val="28"/>
          <w:lang w:eastAsia="ru-RU"/>
        </w:rPr>
        <w:t>военной операции</w:t>
      </w:r>
    </w:p>
    <w:p w14:paraId="08F53D59" w14:textId="77777777" w:rsidR="00267196" w:rsidRPr="004F673D" w:rsidRDefault="00267196" w:rsidP="00267196">
      <w:pPr>
        <w:adjustRightInd w:val="0"/>
        <w:spacing w:line="312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от </w:t>
      </w:r>
      <w:proofErr w:type="gramStart"/>
      <w:r>
        <w:rPr>
          <w:b/>
          <w:sz w:val="28"/>
          <w:szCs w:val="28"/>
          <w:lang w:eastAsia="ru-RU"/>
        </w:rPr>
        <w:t xml:space="preserve">«  </w:t>
      </w:r>
      <w:proofErr w:type="gramEnd"/>
      <w:r>
        <w:rPr>
          <w:b/>
          <w:sz w:val="28"/>
          <w:szCs w:val="28"/>
          <w:lang w:eastAsia="ru-RU"/>
        </w:rPr>
        <w:t xml:space="preserve">      »</w:t>
      </w:r>
      <w:r w:rsidRPr="004F673D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 </w:t>
      </w:r>
      <w:r w:rsidRPr="004F673D">
        <w:rPr>
          <w:b/>
          <w:sz w:val="28"/>
          <w:szCs w:val="28"/>
          <w:lang w:eastAsia="ru-RU"/>
        </w:rPr>
        <w:t xml:space="preserve">              20    г. №       </w:t>
      </w:r>
    </w:p>
    <w:p w14:paraId="433F2A7E" w14:textId="77777777" w:rsidR="00267196" w:rsidRPr="004F673D" w:rsidRDefault="00267196" w:rsidP="00267196">
      <w:pPr>
        <w:adjustRightInd w:val="0"/>
        <w:spacing w:line="120" w:lineRule="exact"/>
        <w:jc w:val="center"/>
        <w:rPr>
          <w:b/>
          <w:sz w:val="28"/>
          <w:szCs w:val="28"/>
          <w:lang w:eastAsia="ru-RU"/>
        </w:rPr>
      </w:pPr>
    </w:p>
    <w:p w14:paraId="694DEF39" w14:textId="77777777" w:rsidR="00267196" w:rsidRPr="004F673D" w:rsidRDefault="00267196" w:rsidP="00267196">
      <w:pPr>
        <w:adjustRightInd w:val="0"/>
        <w:spacing w:line="312" w:lineRule="exact"/>
        <w:jc w:val="center"/>
        <w:rPr>
          <w:sz w:val="28"/>
          <w:szCs w:val="28"/>
          <w:lang w:eastAsia="ru-RU"/>
        </w:rPr>
      </w:pPr>
      <w:r w:rsidRPr="004F673D">
        <w:rPr>
          <w:sz w:val="28"/>
          <w:szCs w:val="28"/>
          <w:lang w:eastAsia="ru-RU"/>
        </w:rPr>
        <w:t>По заявлению участника специальной военной операции:</w:t>
      </w:r>
    </w:p>
    <w:p w14:paraId="6DDF5A89" w14:textId="77777777" w:rsidR="00267196" w:rsidRPr="004F673D" w:rsidRDefault="00267196" w:rsidP="00267196">
      <w:pPr>
        <w:tabs>
          <w:tab w:val="left" w:pos="7051"/>
        </w:tabs>
        <w:adjustRightInd w:val="0"/>
        <w:spacing w:line="312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proofErr w:type="gramStart"/>
      <w:r>
        <w:rPr>
          <w:sz w:val="28"/>
          <w:szCs w:val="28"/>
          <w:lang w:eastAsia="ru-RU"/>
        </w:rPr>
        <w:t xml:space="preserve">«  </w:t>
      </w:r>
      <w:proofErr w:type="gramEnd"/>
      <w:r>
        <w:rPr>
          <w:sz w:val="28"/>
          <w:szCs w:val="28"/>
          <w:lang w:eastAsia="ru-RU"/>
        </w:rPr>
        <w:t xml:space="preserve">     »</w:t>
      </w:r>
      <w:r w:rsidRPr="004F673D">
        <w:rPr>
          <w:sz w:val="28"/>
          <w:szCs w:val="28"/>
          <w:lang w:eastAsia="ru-RU"/>
        </w:rPr>
        <w:t xml:space="preserve">                 20    г. №       </w:t>
      </w:r>
    </w:p>
    <w:p w14:paraId="2CA12B23" w14:textId="77777777" w:rsidR="00267196" w:rsidRPr="004F673D" w:rsidRDefault="00267196" w:rsidP="00267196">
      <w:pPr>
        <w:tabs>
          <w:tab w:val="left" w:pos="7051"/>
        </w:tabs>
        <w:adjustRightInd w:val="0"/>
        <w:spacing w:line="120" w:lineRule="exact"/>
        <w:jc w:val="center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267196" w:rsidRPr="004F673D" w14:paraId="00194736" w14:textId="77777777" w:rsidTr="00AC437D">
        <w:tc>
          <w:tcPr>
            <w:tcW w:w="4469" w:type="dxa"/>
            <w:shd w:val="clear" w:color="auto" w:fill="auto"/>
            <w:vAlign w:val="center"/>
          </w:tcPr>
          <w:p w14:paraId="3E00B0D0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469" w:type="dxa"/>
            <w:shd w:val="clear" w:color="auto" w:fill="auto"/>
          </w:tcPr>
          <w:p w14:paraId="3B8BDFE6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</w:p>
        </w:tc>
      </w:tr>
      <w:tr w:rsidR="00267196" w:rsidRPr="004F673D" w14:paraId="2762B386" w14:textId="77777777" w:rsidTr="00AC437D">
        <w:tc>
          <w:tcPr>
            <w:tcW w:w="4469" w:type="dxa"/>
            <w:shd w:val="clear" w:color="auto" w:fill="auto"/>
            <w:vAlign w:val="center"/>
          </w:tcPr>
          <w:p w14:paraId="64CD8F1F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469" w:type="dxa"/>
            <w:shd w:val="clear" w:color="auto" w:fill="auto"/>
          </w:tcPr>
          <w:p w14:paraId="3CF8946B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</w:p>
        </w:tc>
      </w:tr>
      <w:tr w:rsidR="00267196" w:rsidRPr="004F673D" w14:paraId="51543FD4" w14:textId="77777777" w:rsidTr="00AC437D">
        <w:tc>
          <w:tcPr>
            <w:tcW w:w="4469" w:type="dxa"/>
            <w:shd w:val="clear" w:color="auto" w:fill="auto"/>
            <w:vAlign w:val="center"/>
          </w:tcPr>
          <w:p w14:paraId="108DEFAD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469" w:type="dxa"/>
            <w:shd w:val="clear" w:color="auto" w:fill="auto"/>
          </w:tcPr>
          <w:p w14:paraId="30308B14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</w:p>
        </w:tc>
      </w:tr>
      <w:tr w:rsidR="00267196" w:rsidRPr="004F673D" w14:paraId="07538A6F" w14:textId="77777777" w:rsidTr="00AC437D">
        <w:tc>
          <w:tcPr>
            <w:tcW w:w="4469" w:type="dxa"/>
            <w:shd w:val="clear" w:color="auto" w:fill="auto"/>
            <w:vAlign w:val="center"/>
          </w:tcPr>
          <w:p w14:paraId="28217F62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469" w:type="dxa"/>
            <w:shd w:val="clear" w:color="auto" w:fill="auto"/>
          </w:tcPr>
          <w:p w14:paraId="2820A480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</w:p>
        </w:tc>
      </w:tr>
      <w:tr w:rsidR="00267196" w:rsidRPr="004F673D" w14:paraId="4F3D1EE8" w14:textId="77777777" w:rsidTr="00AC437D">
        <w:trPr>
          <w:trHeight w:val="1018"/>
        </w:trPr>
        <w:tc>
          <w:tcPr>
            <w:tcW w:w="4469" w:type="dxa"/>
            <w:shd w:val="clear" w:color="auto" w:fill="auto"/>
            <w:vAlign w:val="center"/>
          </w:tcPr>
          <w:p w14:paraId="2AF28630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 xml:space="preserve">Паспорт гражданина </w:t>
            </w:r>
            <w:r w:rsidRPr="004F673D">
              <w:rPr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4469" w:type="dxa"/>
            <w:shd w:val="clear" w:color="auto" w:fill="auto"/>
          </w:tcPr>
          <w:p w14:paraId="3512AC51" w14:textId="77777777" w:rsidR="00267196" w:rsidRPr="004F673D" w:rsidRDefault="00267196" w:rsidP="00AC437D">
            <w:pPr>
              <w:adjustRightInd w:val="0"/>
              <w:spacing w:before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 xml:space="preserve">серия           №        </w:t>
            </w:r>
            <w:proofErr w:type="gramStart"/>
            <w:r w:rsidRPr="004F673D">
              <w:rPr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286960D7" w14:textId="77777777" w:rsidR="00267196" w:rsidRPr="004F673D" w:rsidRDefault="00267196" w:rsidP="00AC437D">
            <w:pPr>
              <w:adjustRightInd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 xml:space="preserve">выдан                 </w:t>
            </w:r>
            <w:proofErr w:type="gramStart"/>
            <w:r w:rsidRPr="004F673D">
              <w:rPr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6DB4E188" w14:textId="77777777" w:rsidR="00267196" w:rsidRPr="004F673D" w:rsidRDefault="00267196" w:rsidP="00AC437D">
            <w:pPr>
              <w:adjustRightInd w:val="0"/>
              <w:spacing w:after="60" w:line="2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дата выдачи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«  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 »</w:t>
            </w:r>
            <w:r w:rsidRPr="004F673D"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4F673D">
              <w:rPr>
                <w:sz w:val="28"/>
                <w:szCs w:val="28"/>
                <w:lang w:eastAsia="ru-RU"/>
              </w:rPr>
              <w:t xml:space="preserve">                     г.</w:t>
            </w:r>
          </w:p>
        </w:tc>
      </w:tr>
      <w:tr w:rsidR="00267196" w:rsidRPr="004F673D" w14:paraId="28545F80" w14:textId="77777777" w:rsidTr="00AC437D">
        <w:tc>
          <w:tcPr>
            <w:tcW w:w="4469" w:type="dxa"/>
            <w:shd w:val="clear" w:color="auto" w:fill="auto"/>
            <w:vAlign w:val="center"/>
          </w:tcPr>
          <w:p w14:paraId="76D797E6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  <w:r w:rsidRPr="004F673D">
              <w:rPr>
                <w:sz w:val="28"/>
                <w:szCs w:val="28"/>
                <w:lang w:eastAsia="ru-RU"/>
              </w:rPr>
              <w:t>Категория</w:t>
            </w:r>
            <w:r w:rsidRPr="004F673D">
              <w:rPr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469" w:type="dxa"/>
            <w:shd w:val="clear" w:color="auto" w:fill="auto"/>
          </w:tcPr>
          <w:p w14:paraId="47EB48CB" w14:textId="77777777" w:rsidR="00267196" w:rsidRPr="004F673D" w:rsidRDefault="00267196" w:rsidP="00AC437D">
            <w:pPr>
              <w:adjustRightInd w:val="0"/>
              <w:spacing w:before="60" w:after="60" w:line="240" w:lineRule="atLeast"/>
              <w:rPr>
                <w:sz w:val="28"/>
                <w:szCs w:val="28"/>
                <w:lang w:eastAsia="ru-RU"/>
              </w:rPr>
            </w:pPr>
          </w:p>
        </w:tc>
      </w:tr>
    </w:tbl>
    <w:p w14:paraId="47E07D7A" w14:textId="77777777" w:rsidR="00267196" w:rsidRPr="004F673D" w:rsidRDefault="00267196" w:rsidP="00267196">
      <w:pPr>
        <w:tabs>
          <w:tab w:val="left" w:pos="7051"/>
        </w:tabs>
        <w:adjustRightInd w:val="0"/>
        <w:spacing w:line="312" w:lineRule="exact"/>
        <w:ind w:left="4901" w:firstLine="61"/>
        <w:jc w:val="both"/>
        <w:rPr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746"/>
      </w:tblGrid>
      <w:tr w:rsidR="00267196" w:rsidRPr="004F673D" w14:paraId="66877DC4" w14:textId="77777777" w:rsidTr="00AC437D">
        <w:tc>
          <w:tcPr>
            <w:tcW w:w="3524" w:type="dxa"/>
          </w:tcPr>
          <w:p w14:paraId="0A3A9235" w14:textId="77777777" w:rsidR="00267196" w:rsidRPr="004F673D" w:rsidRDefault="00267196" w:rsidP="00AC437D">
            <w:pPr>
              <w:tabs>
                <w:tab w:val="left" w:pos="3308"/>
              </w:tabs>
              <w:adjustRightInd w:val="0"/>
              <w:spacing w:line="240" w:lineRule="atLeast"/>
              <w:jc w:val="center"/>
              <w:rPr>
                <w:sz w:val="28"/>
                <w:szCs w:val="28"/>
                <w:u w:val="single"/>
              </w:rPr>
            </w:pPr>
            <w:r w:rsidRPr="004F673D">
              <w:rPr>
                <w:sz w:val="28"/>
                <w:szCs w:val="28"/>
                <w:u w:val="single"/>
              </w:rPr>
              <w:tab/>
            </w:r>
          </w:p>
          <w:p w14:paraId="0407A96A" w14:textId="77777777" w:rsidR="00267196" w:rsidRPr="004F673D" w:rsidRDefault="00267196" w:rsidP="00AC437D">
            <w:pPr>
              <w:adjustRightInd w:val="0"/>
              <w:spacing w:line="240" w:lineRule="atLeast"/>
              <w:jc w:val="center"/>
            </w:pPr>
            <w:r w:rsidRPr="004F673D">
              <w:t xml:space="preserve">(должность лица, </w:t>
            </w:r>
            <w:r w:rsidRPr="004F673D">
              <w:br/>
              <w:t>подписавшего справку)</w:t>
            </w:r>
          </w:p>
        </w:tc>
        <w:tc>
          <w:tcPr>
            <w:tcW w:w="2668" w:type="dxa"/>
          </w:tcPr>
          <w:p w14:paraId="34FAF6CA" w14:textId="77777777" w:rsidR="00267196" w:rsidRPr="004F673D" w:rsidRDefault="00267196" w:rsidP="00AC437D">
            <w:pPr>
              <w:tabs>
                <w:tab w:val="left" w:pos="2451"/>
              </w:tabs>
              <w:adjustRightInd w:val="0"/>
              <w:spacing w:line="240" w:lineRule="atLeast"/>
              <w:jc w:val="center"/>
              <w:rPr>
                <w:sz w:val="28"/>
                <w:szCs w:val="28"/>
                <w:u w:val="single"/>
              </w:rPr>
            </w:pPr>
            <w:r w:rsidRPr="004F673D">
              <w:rPr>
                <w:sz w:val="28"/>
                <w:szCs w:val="28"/>
                <w:u w:val="single"/>
              </w:rPr>
              <w:tab/>
            </w:r>
          </w:p>
          <w:p w14:paraId="1ADA6E77" w14:textId="77777777" w:rsidR="00267196" w:rsidRPr="004F673D" w:rsidRDefault="00267196" w:rsidP="00AC437D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F673D">
              <w:t>(подпись или электронная цифровая подпись)</w:t>
            </w:r>
          </w:p>
        </w:tc>
        <w:tc>
          <w:tcPr>
            <w:tcW w:w="2746" w:type="dxa"/>
          </w:tcPr>
          <w:p w14:paraId="48CC7EDB" w14:textId="77777777" w:rsidR="00267196" w:rsidRPr="004F673D" w:rsidRDefault="00267196" w:rsidP="00AC437D">
            <w:pPr>
              <w:tabs>
                <w:tab w:val="left" w:pos="2451"/>
              </w:tabs>
              <w:adjustRightInd w:val="0"/>
              <w:spacing w:line="240" w:lineRule="atLeast"/>
              <w:jc w:val="center"/>
              <w:rPr>
                <w:bCs/>
                <w:sz w:val="28"/>
                <w:szCs w:val="28"/>
                <w:u w:val="single"/>
              </w:rPr>
            </w:pPr>
            <w:r w:rsidRPr="004F673D">
              <w:rPr>
                <w:bCs/>
                <w:sz w:val="28"/>
                <w:szCs w:val="28"/>
                <w:u w:val="single"/>
              </w:rPr>
              <w:tab/>
            </w:r>
          </w:p>
          <w:p w14:paraId="682B772A" w14:textId="77777777" w:rsidR="00267196" w:rsidRPr="004F673D" w:rsidRDefault="00267196" w:rsidP="00AC437D">
            <w:pPr>
              <w:adjustRightInd w:val="0"/>
              <w:spacing w:line="240" w:lineRule="atLeast"/>
              <w:jc w:val="center"/>
            </w:pPr>
            <w:r w:rsidRPr="004F673D">
              <w:rPr>
                <w:bCs/>
              </w:rPr>
              <w:t>(ФИО)</w:t>
            </w:r>
          </w:p>
        </w:tc>
      </w:tr>
    </w:tbl>
    <w:p w14:paraId="76F0BD8A" w14:textId="77777777" w:rsidR="00267196" w:rsidRPr="004F673D" w:rsidRDefault="00267196" w:rsidP="00267196">
      <w:pPr>
        <w:adjustRightInd w:val="0"/>
        <w:spacing w:line="240" w:lineRule="atLeast"/>
        <w:jc w:val="both"/>
        <w:rPr>
          <w:sz w:val="28"/>
          <w:szCs w:val="28"/>
          <w:lang w:eastAsia="ru-RU"/>
        </w:rPr>
      </w:pPr>
      <w:r w:rsidRPr="004F673D">
        <w:rPr>
          <w:sz w:val="28"/>
          <w:szCs w:val="28"/>
          <w:lang w:eastAsia="ru-RU"/>
        </w:rPr>
        <w:t>МП</w:t>
      </w:r>
      <w:r w:rsidRPr="004F673D">
        <w:rPr>
          <w:sz w:val="28"/>
          <w:szCs w:val="28"/>
          <w:vertAlign w:val="superscript"/>
          <w:lang w:eastAsia="ru-RU"/>
        </w:rPr>
        <w:t>3</w:t>
      </w:r>
    </w:p>
    <w:p w14:paraId="0CA44235" w14:textId="77777777" w:rsidR="00267196" w:rsidRPr="004F673D" w:rsidRDefault="00267196" w:rsidP="00267196">
      <w:pPr>
        <w:adjustRightInd w:val="0"/>
        <w:jc w:val="right"/>
        <w:rPr>
          <w:bCs/>
          <w:sz w:val="28"/>
          <w:szCs w:val="28"/>
          <w:lang w:eastAsia="ru-RU"/>
        </w:rPr>
      </w:pPr>
      <w:proofErr w:type="gramStart"/>
      <w:r>
        <w:rPr>
          <w:bCs/>
          <w:sz w:val="28"/>
          <w:szCs w:val="28"/>
          <w:lang w:eastAsia="ru-RU"/>
        </w:rPr>
        <w:t xml:space="preserve">«  </w:t>
      </w:r>
      <w:proofErr w:type="gramEnd"/>
      <w:r>
        <w:rPr>
          <w:bCs/>
          <w:sz w:val="28"/>
          <w:szCs w:val="28"/>
          <w:lang w:eastAsia="ru-RU"/>
        </w:rPr>
        <w:t xml:space="preserve">   »</w:t>
      </w:r>
      <w:r w:rsidRPr="004F673D">
        <w:rPr>
          <w:bCs/>
          <w:sz w:val="28"/>
          <w:szCs w:val="28"/>
          <w:lang w:eastAsia="ru-RU"/>
        </w:rPr>
        <w:t xml:space="preserve">              20     г.</w:t>
      </w:r>
    </w:p>
    <w:p w14:paraId="148CB476" w14:textId="77777777" w:rsidR="00267196" w:rsidRPr="004F673D" w:rsidRDefault="00267196" w:rsidP="00267196">
      <w:pPr>
        <w:adjustRightInd w:val="0"/>
        <w:spacing w:line="240" w:lineRule="atLeast"/>
        <w:jc w:val="both"/>
        <w:rPr>
          <w:sz w:val="20"/>
          <w:szCs w:val="20"/>
          <w:vertAlign w:val="superscript"/>
          <w:lang w:eastAsia="ru-RU"/>
        </w:rPr>
      </w:pPr>
      <w:r w:rsidRPr="004F673D">
        <w:rPr>
          <w:sz w:val="20"/>
          <w:szCs w:val="20"/>
          <w:vertAlign w:val="superscript"/>
          <w:lang w:eastAsia="ru-RU"/>
        </w:rPr>
        <w:t>_____________________________________</w:t>
      </w:r>
    </w:p>
    <w:p w14:paraId="74F3D819" w14:textId="77777777" w:rsidR="00267196" w:rsidRPr="004F673D" w:rsidRDefault="00267196" w:rsidP="00267196">
      <w:pPr>
        <w:adjustRightInd w:val="0"/>
        <w:spacing w:line="120" w:lineRule="exact"/>
        <w:jc w:val="both"/>
        <w:rPr>
          <w:sz w:val="20"/>
          <w:szCs w:val="20"/>
          <w:vertAlign w:val="superscript"/>
          <w:lang w:eastAsia="ru-RU"/>
        </w:rPr>
      </w:pPr>
    </w:p>
    <w:p w14:paraId="49B630FD" w14:textId="77777777" w:rsidR="00267196" w:rsidRPr="004F673D" w:rsidRDefault="00267196" w:rsidP="00267196">
      <w:pPr>
        <w:adjustRightInd w:val="0"/>
        <w:spacing w:line="240" w:lineRule="atLeast"/>
        <w:jc w:val="both"/>
        <w:rPr>
          <w:sz w:val="20"/>
          <w:szCs w:val="20"/>
          <w:lang w:eastAsia="ru-RU"/>
        </w:rPr>
      </w:pPr>
      <w:r w:rsidRPr="004F673D">
        <w:rPr>
          <w:sz w:val="20"/>
          <w:szCs w:val="20"/>
          <w:vertAlign w:val="superscript"/>
          <w:lang w:eastAsia="ru-RU"/>
        </w:rPr>
        <w:t>1</w:t>
      </w:r>
      <w:r w:rsidRPr="004F673D">
        <w:rPr>
          <w:sz w:val="20"/>
          <w:szCs w:val="20"/>
          <w:lang w:eastAsia="ru-RU"/>
        </w:rPr>
        <w:t xml:space="preserve"> </w:t>
      </w:r>
      <w:r w:rsidRPr="004F673D">
        <w:rPr>
          <w:sz w:val="20"/>
          <w:szCs w:val="20"/>
          <w:lang w:val="en-US" w:eastAsia="ru-RU"/>
        </w:rPr>
        <w:t>QR</w:t>
      </w:r>
      <w:r w:rsidRPr="004F673D">
        <w:rPr>
          <w:sz w:val="20"/>
          <w:szCs w:val="20"/>
          <w:lang w:eastAsia="ru-RU"/>
        </w:rPr>
        <w:t>-код указывается при наличии технической возможности.</w:t>
      </w:r>
    </w:p>
    <w:p w14:paraId="6D824821" w14:textId="77777777" w:rsidR="00267196" w:rsidRPr="004F673D" w:rsidRDefault="00267196" w:rsidP="00267196">
      <w:pPr>
        <w:adjustRightInd w:val="0"/>
        <w:spacing w:line="240" w:lineRule="atLeast"/>
        <w:jc w:val="both"/>
        <w:rPr>
          <w:sz w:val="20"/>
          <w:szCs w:val="20"/>
          <w:lang w:eastAsia="ru-RU"/>
        </w:rPr>
      </w:pPr>
      <w:r w:rsidRPr="004F673D">
        <w:rPr>
          <w:sz w:val="20"/>
          <w:szCs w:val="20"/>
          <w:vertAlign w:val="superscript"/>
          <w:lang w:eastAsia="ru-RU"/>
        </w:rPr>
        <w:t>2 </w:t>
      </w:r>
      <w:r w:rsidRPr="004F673D">
        <w:rPr>
          <w:sz w:val="20"/>
          <w:szCs w:val="20"/>
          <w:lang w:eastAsia="ru-RU"/>
        </w:rPr>
        <w:t xml:space="preserve">Категория принадлежности </w:t>
      </w:r>
      <w:r w:rsidRPr="004F673D">
        <w:rPr>
          <w:i/>
          <w:iCs/>
          <w:sz w:val="20"/>
          <w:szCs w:val="20"/>
          <w:lang w:eastAsia="ru-RU"/>
        </w:rPr>
        <w:t xml:space="preserve">к </w:t>
      </w:r>
      <w:r w:rsidRPr="004F673D">
        <w:rPr>
          <w:sz w:val="20"/>
          <w:szCs w:val="20"/>
          <w:lang w:eastAsia="ru-RU"/>
        </w:rPr>
        <w:t>ветеранам боевых действий указывается в соот</w:t>
      </w:r>
      <w:r>
        <w:rPr>
          <w:sz w:val="20"/>
          <w:szCs w:val="20"/>
          <w:lang w:eastAsia="ru-RU"/>
        </w:rPr>
        <w:t>ветствии с Федеральным законом «О ветеранах»</w:t>
      </w:r>
      <w:r w:rsidRPr="004F673D">
        <w:rPr>
          <w:sz w:val="20"/>
          <w:szCs w:val="20"/>
          <w:lang w:eastAsia="ru-RU"/>
        </w:rPr>
        <w:t xml:space="preserve">, а в отношении граждан, призванных на военную службу по мобилизации, - </w:t>
      </w:r>
      <w:r w:rsidRPr="004F673D">
        <w:rPr>
          <w:sz w:val="20"/>
          <w:szCs w:val="20"/>
          <w:lang w:eastAsia="ru-RU"/>
        </w:rPr>
        <w:br/>
        <w:t xml:space="preserve">в соответствии с Указом Президента Российской Федерации от 21 сентября 2022г. №647 </w:t>
      </w:r>
      <w:r w:rsidRPr="004F673D">
        <w:rPr>
          <w:sz w:val="20"/>
          <w:szCs w:val="20"/>
          <w:lang w:eastAsia="ru-RU"/>
        </w:rPr>
        <w:br/>
      </w:r>
      <w:r>
        <w:rPr>
          <w:sz w:val="20"/>
          <w:szCs w:val="20"/>
          <w:lang w:eastAsia="ru-RU"/>
        </w:rPr>
        <w:t>«</w:t>
      </w:r>
      <w:r w:rsidRPr="004F673D">
        <w:rPr>
          <w:sz w:val="20"/>
          <w:szCs w:val="20"/>
          <w:lang w:eastAsia="ru-RU"/>
        </w:rPr>
        <w:t>Об о</w:t>
      </w:r>
      <w:r>
        <w:rPr>
          <w:sz w:val="20"/>
          <w:szCs w:val="20"/>
          <w:lang w:eastAsia="ru-RU"/>
        </w:rPr>
        <w:t>бъявлении частичной мобилизации»</w:t>
      </w:r>
      <w:r w:rsidRPr="004F673D">
        <w:rPr>
          <w:sz w:val="20"/>
          <w:szCs w:val="20"/>
          <w:lang w:eastAsia="ru-RU"/>
        </w:rPr>
        <w:t>.</w:t>
      </w:r>
    </w:p>
    <w:p w14:paraId="3A15FB3F" w14:textId="77777777" w:rsidR="00267196" w:rsidRPr="004F673D" w:rsidRDefault="00267196" w:rsidP="00267196">
      <w:pPr>
        <w:tabs>
          <w:tab w:val="left" w:pos="7051"/>
        </w:tabs>
        <w:adjustRightInd w:val="0"/>
        <w:spacing w:line="240" w:lineRule="atLeast"/>
        <w:jc w:val="both"/>
        <w:rPr>
          <w:sz w:val="28"/>
          <w:szCs w:val="28"/>
          <w:lang w:eastAsia="ru-RU"/>
        </w:rPr>
      </w:pPr>
      <w:r w:rsidRPr="004F673D">
        <w:rPr>
          <w:spacing w:val="-4"/>
          <w:sz w:val="20"/>
          <w:szCs w:val="20"/>
          <w:vertAlign w:val="superscript"/>
          <w:lang w:eastAsia="ru-RU"/>
        </w:rPr>
        <w:t>3</w:t>
      </w:r>
      <w:r w:rsidRPr="004F673D">
        <w:rPr>
          <w:spacing w:val="-4"/>
          <w:sz w:val="20"/>
          <w:szCs w:val="20"/>
          <w:lang w:eastAsia="ru-RU"/>
        </w:rPr>
        <w:t xml:space="preserve"> Печать ставится при оформлении справки непосредственно в федеральном органе исполнительной власти</w:t>
      </w:r>
      <w:r w:rsidRPr="004F673D">
        <w:rPr>
          <w:sz w:val="20"/>
          <w:szCs w:val="20"/>
          <w:lang w:eastAsia="ru-RU"/>
        </w:rPr>
        <w:t xml:space="preserve"> </w:t>
      </w:r>
      <w:r w:rsidRPr="004F673D">
        <w:rPr>
          <w:spacing w:val="-4"/>
          <w:sz w:val="20"/>
          <w:szCs w:val="20"/>
          <w:lang w:eastAsia="ru-RU"/>
        </w:rPr>
        <w:t>(федеральном государственном органе) для заверения подписи должностного лица, подписавшего справку.</w:t>
      </w:r>
    </w:p>
    <w:p w14:paraId="78547108" w14:textId="77777777" w:rsidR="00267196" w:rsidRPr="004F673D" w:rsidRDefault="00267196" w:rsidP="00267196">
      <w:pPr>
        <w:tabs>
          <w:tab w:val="left" w:pos="7051"/>
        </w:tabs>
        <w:adjustRightInd w:val="0"/>
        <w:spacing w:line="312" w:lineRule="exact"/>
        <w:jc w:val="center"/>
        <w:rPr>
          <w:sz w:val="28"/>
          <w:szCs w:val="28"/>
          <w:lang w:eastAsia="ru-RU"/>
        </w:rPr>
      </w:pPr>
    </w:p>
    <w:p w14:paraId="4072984C" w14:textId="77777777" w:rsidR="001B5302" w:rsidRDefault="001B5302"/>
    <w:sectPr w:rsidR="001B5302">
      <w:headerReference w:type="default" r:id="rId6"/>
      <w:footerReference w:type="default" r:id="rId7"/>
      <w:pgSz w:w="11900" w:h="16840"/>
      <w:pgMar w:top="1060" w:right="708" w:bottom="480" w:left="1559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285C" w14:textId="77777777" w:rsidR="00267196" w:rsidRDefault="00267196" w:rsidP="00267196">
      <w:r>
        <w:separator/>
      </w:r>
    </w:p>
  </w:endnote>
  <w:endnote w:type="continuationSeparator" w:id="0">
    <w:p w14:paraId="132BF4A6" w14:textId="77777777" w:rsidR="00267196" w:rsidRDefault="00267196" w:rsidP="0026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DD03" w14:textId="2A89CC79" w:rsidR="00461249" w:rsidRDefault="0026719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0655912" wp14:editId="0376036B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08FA6" id="Graphic 52" o:spid="_x0000_s1026" style="position:absolute;margin-left:0;margin-top:813.6pt;width:595.35pt;height: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D528" w14:textId="77777777" w:rsidR="00267196" w:rsidRDefault="00267196" w:rsidP="00267196">
      <w:r>
        <w:separator/>
      </w:r>
    </w:p>
  </w:footnote>
  <w:footnote w:type="continuationSeparator" w:id="0">
    <w:p w14:paraId="46572A45" w14:textId="77777777" w:rsidR="00267196" w:rsidRDefault="00267196" w:rsidP="0026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6C53" w14:textId="77777777" w:rsidR="00461249" w:rsidRDefault="00267196">
    <w:pPr>
      <w:pStyle w:val="a3"/>
      <w:spacing w:line="14" w:lineRule="auto"/>
      <w:ind w:left="0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E6"/>
    <w:rsid w:val="001B5302"/>
    <w:rsid w:val="00267196"/>
    <w:rsid w:val="00A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26F1"/>
  <w15:chartTrackingRefBased/>
  <w15:docId w15:val="{BCA88CD3-08F7-4919-96AC-08171DC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7196"/>
    <w:pPr>
      <w:ind w:left="1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71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67196"/>
  </w:style>
  <w:style w:type="paragraph" w:styleId="a5">
    <w:name w:val="header"/>
    <w:basedOn w:val="a"/>
    <w:link w:val="a6"/>
    <w:uiPriority w:val="99"/>
    <w:unhideWhenUsed/>
    <w:rsid w:val="002671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719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71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7196"/>
    <w:rPr>
      <w:rFonts w:ascii="Times New Roman" w:eastAsia="Times New Roman" w:hAnsi="Times New Roman" w:cs="Times New Roman"/>
    </w:rPr>
  </w:style>
  <w:style w:type="table" w:styleId="a9">
    <w:name w:val="Table Grid"/>
    <w:basedOn w:val="a1"/>
    <w:rsid w:val="0026719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Ирина Игорьевна</dc:creator>
  <cp:keywords/>
  <dc:description/>
  <cp:lastModifiedBy>Евдокимова Ирина Игорьевна</cp:lastModifiedBy>
  <cp:revision>2</cp:revision>
  <dcterms:created xsi:type="dcterms:W3CDTF">2026-06-18T12:34:00Z</dcterms:created>
  <dcterms:modified xsi:type="dcterms:W3CDTF">2026-06-18T12:39:00Z</dcterms:modified>
</cp:coreProperties>
</file>